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6C6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  <w:lang w:eastAsia="zh-CN"/>
        </w:rPr>
        <w:t>：调研设备清单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1654"/>
        <w:gridCol w:w="6423"/>
      </w:tblGrid>
      <w:tr w14:paraId="039CF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4C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E1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设备类型</w:t>
            </w:r>
          </w:p>
        </w:tc>
        <w:tc>
          <w:tcPr>
            <w:tcW w:w="3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EA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产品要求</w:t>
            </w:r>
          </w:p>
        </w:tc>
      </w:tr>
      <w:tr w14:paraId="52CED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11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AB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CT</w:t>
            </w:r>
          </w:p>
        </w:tc>
        <w:tc>
          <w:tcPr>
            <w:tcW w:w="3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EBC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≥256排或2*64排</w:t>
            </w:r>
            <w:bookmarkStart w:id="0" w:name="OLE_LINK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（提供多档次设备配置及报价）</w:t>
            </w:r>
            <w:bookmarkEnd w:id="0"/>
          </w:p>
        </w:tc>
      </w:tr>
      <w:tr w14:paraId="38E2D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95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94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磁共振</w:t>
            </w:r>
          </w:p>
        </w:tc>
        <w:tc>
          <w:tcPr>
            <w:tcW w:w="3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D1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3.0T及以上</w:t>
            </w:r>
            <w:bookmarkStart w:id="1" w:name="OLE_LINK2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，具备高级临床应用功能、满足科研需求（提供多档次设备配置及报价）</w:t>
            </w:r>
            <w:bookmarkEnd w:id="1"/>
          </w:p>
        </w:tc>
      </w:tr>
      <w:tr w14:paraId="157B4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7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5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DR</w:t>
            </w:r>
          </w:p>
        </w:tc>
        <w:tc>
          <w:tcPr>
            <w:tcW w:w="3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EE2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双板，具备立卧位全脊柱以及双下肢自动拼接功能、动态成像功能</w:t>
            </w:r>
            <w:bookmarkStart w:id="2" w:name="OLE_LINK7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（提供多档次设备配置及报价）</w:t>
            </w:r>
            <w:bookmarkEnd w:id="2"/>
          </w:p>
        </w:tc>
      </w:tr>
      <w:tr w14:paraId="24A04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ED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C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便携式超声</w:t>
            </w:r>
          </w:p>
        </w:tc>
        <w:tc>
          <w:tcPr>
            <w:tcW w:w="3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6A3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全身应用型（提供多档次、多功能设备配置及报价）</w:t>
            </w:r>
          </w:p>
        </w:tc>
      </w:tr>
      <w:tr w14:paraId="1609F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C6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A4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台式超声</w:t>
            </w:r>
          </w:p>
        </w:tc>
        <w:tc>
          <w:tcPr>
            <w:tcW w:w="3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D369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不同类型超声，分别提供报价及配置：</w:t>
            </w:r>
          </w:p>
          <w:p w14:paraId="328733F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全身应用型（2）心脏应用型（3）妇产科应用型（4）超声介入应用型</w:t>
            </w:r>
          </w:p>
          <w:p w14:paraId="50A240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（分别提供多档次、多功能设备配置及报价）</w:t>
            </w:r>
          </w:p>
        </w:tc>
      </w:tr>
      <w:tr w14:paraId="6A456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1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4B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bookmarkStart w:id="3" w:name="OLE_LINK3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手术显微镜</w:t>
            </w:r>
            <w:bookmarkEnd w:id="3"/>
          </w:p>
        </w:tc>
        <w:tc>
          <w:tcPr>
            <w:tcW w:w="3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3C9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bookmarkStart w:id="4" w:name="OLE_LINK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适用于神经外科</w:t>
            </w:r>
            <w:bookmarkEnd w:id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、眼科等</w:t>
            </w:r>
          </w:p>
          <w:p w14:paraId="2B76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（提供多档次、多功能设备配置及报价）</w:t>
            </w:r>
          </w:p>
        </w:tc>
      </w:tr>
      <w:tr w14:paraId="3D5E8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D8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4F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bookmarkStart w:id="5" w:name="OLE_LINK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医用电子内窥镜</w:t>
            </w:r>
            <w:bookmarkEnd w:id="5"/>
          </w:p>
        </w:tc>
        <w:tc>
          <w:tcPr>
            <w:tcW w:w="3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77F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适用于泌尿、脊柱等外科科室使用。</w:t>
            </w:r>
            <w:bookmarkStart w:id="6" w:name="OLE_LINK8"/>
          </w:p>
          <w:p w14:paraId="5B221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（提供多档次、多功能设备配置及报价）</w:t>
            </w:r>
            <w:bookmarkEnd w:id="6"/>
          </w:p>
        </w:tc>
      </w:tr>
      <w:tr w14:paraId="6D9BE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F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6D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bookmarkStart w:id="7" w:name="OLE_LINK6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医用电子内窥镜</w:t>
            </w:r>
            <w:bookmarkEnd w:id="7"/>
          </w:p>
        </w:tc>
        <w:tc>
          <w:tcPr>
            <w:tcW w:w="3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5F3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胃肠镜系统，含胃镜（检查及治疗）及肠镜（检查及治疗）。（提供多档次、多功能设备配置及报价）</w:t>
            </w:r>
          </w:p>
        </w:tc>
      </w:tr>
    </w:tbl>
    <w:p w14:paraId="2587A29A"/>
    <w:p w14:paraId="41CBE4AF"/>
    <w:p w14:paraId="2D8D56DB"/>
    <w:p w14:paraId="7176E818"/>
    <w:p w14:paraId="60BF3C84"/>
    <w:p w14:paraId="47A96024"/>
    <w:p w14:paraId="054BA3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8"/>
          <w:szCs w:val="28"/>
        </w:rPr>
        <w:t>附件二：报价单格式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37"/>
        <w:gridCol w:w="794"/>
        <w:gridCol w:w="1136"/>
        <w:gridCol w:w="1228"/>
        <w:gridCol w:w="995"/>
        <w:gridCol w:w="1433"/>
        <w:gridCol w:w="1588"/>
      </w:tblGrid>
      <w:tr w14:paraId="72486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61F36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8"/>
                <w:szCs w:val="28"/>
              </w:rPr>
              <w:t>产品名称</w:t>
            </w:r>
          </w:p>
        </w:tc>
        <w:tc>
          <w:tcPr>
            <w:tcW w:w="466" w:type="pct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28F06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lang w:val="en-US" w:eastAsia="zh-CN"/>
              </w:rPr>
              <w:t>生产厂家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03D2D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8"/>
                <w:szCs w:val="28"/>
              </w:rPr>
              <w:t>型号</w:t>
            </w:r>
          </w:p>
        </w:tc>
        <w:tc>
          <w:tcPr>
            <w:tcW w:w="721" w:type="pct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20AFE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8"/>
                <w:szCs w:val="28"/>
              </w:rPr>
              <w:t>注册证号</w:t>
            </w:r>
          </w:p>
        </w:tc>
        <w:tc>
          <w:tcPr>
            <w:tcW w:w="584" w:type="pct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4E938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8"/>
                <w:szCs w:val="28"/>
              </w:rPr>
              <w:t>报价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8"/>
                <w:szCs w:val="28"/>
              </w:rPr>
              <w:t>（万元）</w:t>
            </w:r>
          </w:p>
        </w:tc>
        <w:tc>
          <w:tcPr>
            <w:tcW w:w="841" w:type="pct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D3BC9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8"/>
                <w:szCs w:val="28"/>
              </w:rPr>
              <w:t>联系人</w:t>
            </w:r>
          </w:p>
        </w:tc>
        <w:tc>
          <w:tcPr>
            <w:tcW w:w="932" w:type="pct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4E3A0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8"/>
                <w:szCs w:val="28"/>
              </w:rPr>
              <w:t>联系方式</w:t>
            </w:r>
          </w:p>
        </w:tc>
      </w:tr>
      <w:tr w14:paraId="12A49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85" w:type="pct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3C9D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DCD20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6B1B1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93C7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6237B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83F66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1A7AF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</w:tr>
    </w:tbl>
    <w:p w14:paraId="442398B6">
      <w:pPr>
        <w:rPr>
          <w:rFonts w:hint="eastAsia" w:eastAsiaTheme="minorEastAsia"/>
          <w:lang w:eastAsia="zh-CN"/>
        </w:rPr>
      </w:pPr>
    </w:p>
    <w:p w14:paraId="298A493E"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A51DE9"/>
    <w:multiLevelType w:val="singleLevel"/>
    <w:tmpl w:val="DEA51DE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72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2026-01-28T03:04:41Z</dcterms:created>
  <dc:creator>zck</dc:creator>
  <cp:lastModifiedBy>何苗</cp:lastModifiedBy>
  <dcterms:modified xsi:type="dcterms:W3CDTF">2026-01-28T03:04:50Z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eyJoZGlkIjoiMjY4NzFkODVjMDQyYmNkYzg0NWUyYjk1OGZmMjZiZTMiLCJ1c2VySWQiOiIxNTY2NzA1MDk4In0=</vt:lpwstr>
  </property>
  <property fmtid="{D5CDD505-2E9C-101B-9397-08002B2CF9AE}" pid="4" name="ICV">
    <vt:lpwstr>326EB9FE587349A58788F06FE2A45E02_12</vt:lpwstr>
  </property>
</Properties>
</file>